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2617">
      <w:pPr>
        <w:shd w:val="clear" w:color="auto" w:fill="FFFFFF"/>
        <w:spacing w:line="480" w:lineRule="auto"/>
        <w:jc w:val="center"/>
        <w:rPr>
          <w:rFonts w:ascii="黑体" w:hAnsi="黑体" w:eastAsia="黑体" w:cs="Times New Roman"/>
          <w:b/>
          <w:bCs/>
          <w:kern w:val="0"/>
          <w:sz w:val="28"/>
          <w:szCs w:val="28"/>
        </w:rPr>
      </w:pPr>
      <w:bookmarkStart w:id="0" w:name="_GoBack"/>
      <w:r>
        <w:rPr>
          <w:rFonts w:ascii="黑体" w:hAnsi="黑体" w:eastAsia="黑体" w:cs="Times New Roman"/>
          <w:b/>
          <w:bCs/>
          <w:kern w:val="0"/>
          <w:sz w:val="28"/>
          <w:szCs w:val="28"/>
        </w:rPr>
        <w:t>2025年</w:t>
      </w:r>
      <w:r>
        <w:rPr>
          <w:rFonts w:hint="eastAsia" w:ascii="黑体" w:hAnsi="黑体" w:eastAsia="黑体" w:cs="Times New Roman"/>
          <w:b/>
          <w:bCs/>
          <w:kern w:val="0"/>
          <w:sz w:val="28"/>
          <w:szCs w:val="28"/>
        </w:rPr>
        <w:t>“学海扬帆”</w:t>
      </w:r>
      <w:r>
        <w:rPr>
          <w:rFonts w:ascii="黑体" w:hAnsi="黑体" w:eastAsia="黑体" w:cs="Times New Roman"/>
          <w:b/>
          <w:bCs/>
          <w:kern w:val="0"/>
          <w:sz w:val="28"/>
          <w:szCs w:val="28"/>
        </w:rPr>
        <w:t>院系本科生优良学风建设特色项目</w:t>
      </w:r>
    </w:p>
    <w:bookmarkEnd w:id="0"/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905"/>
        <w:gridCol w:w="4921"/>
      </w:tblGrid>
      <w:tr w14:paraId="3F8B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18F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FC92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学院（系）、学园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1BC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</w:tr>
      <w:tr w14:paraId="4103F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F1D9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一、“使命领航”篇</w:t>
            </w:r>
          </w:p>
        </w:tc>
      </w:tr>
      <w:tr w14:paraId="6402F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F83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6EC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166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“大先生”优良学风建设系列活动</w:t>
            </w:r>
          </w:p>
        </w:tc>
      </w:tr>
      <w:tr w14:paraId="2882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C9B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9AD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575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“E路启程”生涯发展引航计划</w:t>
            </w:r>
          </w:p>
        </w:tc>
      </w:tr>
      <w:tr w14:paraId="4BE93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B03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110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光华法学院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3EF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本科生科研素养提升计划</w:t>
            </w:r>
          </w:p>
        </w:tc>
      </w:tr>
      <w:tr w14:paraId="7DB8E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76C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FDA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849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“格物致理”师生沙龙</w:t>
            </w:r>
          </w:p>
        </w:tc>
      </w:tr>
      <w:tr w14:paraId="07DD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96E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059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8FF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械砺学风，匠铸卓越</w:t>
            </w:r>
          </w:p>
        </w:tc>
      </w:tr>
      <w:tr w14:paraId="09BAD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380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2EC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222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学风建设党员先锋岗</w:t>
            </w:r>
          </w:p>
        </w:tc>
      </w:tr>
      <w:tr w14:paraId="4FD1E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D96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8DD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生物系统工程与食品科学学院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BB1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党团联动，助力成长——本科生党员深入团支部宣讲</w:t>
            </w:r>
          </w:p>
        </w:tc>
      </w:tr>
      <w:tr w14:paraId="1132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E0F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FCC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B9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“青锋茶话”师生深度交流活动</w:t>
            </w:r>
          </w:p>
        </w:tc>
      </w:tr>
      <w:tr w14:paraId="1DA43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5FE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049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农业与生物技术学院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6B4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青禾育梦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导师领航</w:t>
            </w:r>
          </w:p>
        </w:tc>
      </w:tr>
      <w:tr w14:paraId="41D24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40C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F64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动物科学学院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DAA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“动听师说”师生交流沙龙</w:t>
            </w:r>
          </w:p>
        </w:tc>
      </w:tr>
      <w:tr w14:paraId="0A2DD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387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032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竺可桢学院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DC2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“竺涯共语”开放日</w:t>
            </w:r>
          </w:p>
        </w:tc>
      </w:tr>
      <w:tr w14:paraId="3C2BB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592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479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求是学院蓝田学园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53D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求是学院蓝田学园班级学风建设大赛</w:t>
            </w:r>
          </w:p>
        </w:tc>
      </w:tr>
      <w:tr w14:paraId="2DA6C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587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二、“载梦启航”篇</w:t>
            </w:r>
          </w:p>
        </w:tc>
      </w:tr>
      <w:tr w14:paraId="503C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782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440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30D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“师说”生涯导航系列讲座</w:t>
            </w:r>
          </w:p>
        </w:tc>
      </w:tr>
      <w:tr w14:paraId="0954A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B24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E6A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13A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哲学专业本科生学术训练计划</w:t>
            </w:r>
          </w:p>
        </w:tc>
      </w:tr>
      <w:tr w14:paraId="228F6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F21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32C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艺术与考古学院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D9E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“师长有约”交流活动</w:t>
            </w:r>
          </w:p>
        </w:tc>
      </w:tr>
      <w:tr w14:paraId="4A19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761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A46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DF0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学生论文报告会</w:t>
            </w:r>
          </w:p>
        </w:tc>
      </w:tr>
      <w:tr w14:paraId="6EB7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ED1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A2C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光华法学院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B06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法学新生寒假训练营</w:t>
            </w:r>
          </w:p>
        </w:tc>
      </w:tr>
      <w:tr w14:paraId="33C12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476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E80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05F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尚学计划</w:t>
            </w:r>
          </w:p>
        </w:tc>
      </w:tr>
      <w:tr w14:paraId="7153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594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0AD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FB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成长对话框</w:t>
            </w:r>
          </w:p>
        </w:tc>
      </w:tr>
      <w:tr w14:paraId="3383D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AC4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752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722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READ：学术志趣培养之路</w:t>
            </w:r>
          </w:p>
        </w:tc>
      </w:tr>
      <w:tr w14:paraId="3765F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C54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E59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F56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新生成长导航计划</w:t>
            </w:r>
          </w:p>
        </w:tc>
      </w:tr>
      <w:tr w14:paraId="3B5D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256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3C8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E0A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“蓝海引航”——低年级本科生专业引领</w:t>
            </w:r>
          </w:p>
        </w:tc>
      </w:tr>
      <w:tr w14:paraId="53B2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BAA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66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生物医学工程与仪器科学学院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C76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“吕维雪实验班”卓越本科生培养项目</w:t>
            </w:r>
          </w:p>
        </w:tc>
      </w:tr>
      <w:tr w14:paraId="44A1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BF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075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BDB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“学业领航·生涯启航”系列活动</w:t>
            </w:r>
          </w:p>
        </w:tc>
      </w:tr>
      <w:tr w14:paraId="679F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1A2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B69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B58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“卓越计划”未来科学家成长训练营</w:t>
            </w:r>
          </w:p>
        </w:tc>
      </w:tr>
      <w:tr w14:paraId="125B9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B62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604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农业与生物技术学院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CF3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“桃李有言”学术沙龙</w:t>
            </w:r>
          </w:p>
        </w:tc>
      </w:tr>
      <w:tr w14:paraId="5A36D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BD5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932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求是学院丹青学园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515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科研启蒙·组会观察员</w:t>
            </w:r>
          </w:p>
        </w:tc>
      </w:tr>
      <w:tr w14:paraId="69DA1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B73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E11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求是学院云峰学园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2CD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求是学院科研启蒙训练营</w:t>
            </w:r>
          </w:p>
        </w:tc>
      </w:tr>
      <w:tr w14:paraId="7D0C8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8DB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三、“朋辈共航”篇</w:t>
            </w:r>
          </w:p>
        </w:tc>
      </w:tr>
      <w:tr w14:paraId="42D4E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0A9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C06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49A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历史学专业国家专项学生学业提升计划</w:t>
            </w:r>
          </w:p>
        </w:tc>
      </w:tr>
      <w:tr w14:paraId="71B0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E14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E36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412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新生英语结对帮扶团</w:t>
            </w:r>
          </w:p>
        </w:tc>
      </w:tr>
      <w:tr w14:paraId="45365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AEA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69B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B52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“经纶计划”朋辈辅学活动</w:t>
            </w:r>
          </w:p>
        </w:tc>
      </w:tr>
      <w:tr w14:paraId="47D7F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C88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FBE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光华法学院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951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本科生第二党支部“景行计划”</w:t>
            </w:r>
          </w:p>
        </w:tc>
      </w:tr>
      <w:tr w14:paraId="6CEC2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7B6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A26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A1D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朋辈升学领航师</w:t>
            </w:r>
          </w:p>
        </w:tc>
      </w:tr>
      <w:tr w14:paraId="7BD7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9C8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6DD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7F1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“数海领航”学业科研能力提升计划</w:t>
            </w:r>
          </w:p>
        </w:tc>
      </w:tr>
      <w:tr w14:paraId="1DB0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6F5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905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E9E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质点工坊·本科生第一党支部朋辈辅学</w:t>
            </w:r>
          </w:p>
        </w:tc>
      </w:tr>
      <w:tr w14:paraId="5CC4B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4F2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2A9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B44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化学朋辈辅学讲师团</w:t>
            </w:r>
          </w:p>
        </w:tc>
      </w:tr>
      <w:tr w14:paraId="17166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668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3F6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7EB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“同行共学”互助学习</w:t>
            </w:r>
          </w:p>
        </w:tc>
      </w:tr>
      <w:tr w14:paraId="2195D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D82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5C8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心理与行为科学系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830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朋辈心声——以朋辈互助助力学生成长</w:t>
            </w:r>
          </w:p>
        </w:tc>
      </w:tr>
      <w:tr w14:paraId="02E1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91A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9A8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AF6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精准传动，全员共进</w:t>
            </w:r>
          </w:p>
        </w:tc>
      </w:tr>
      <w:tr w14:paraId="232C8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126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860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FF1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“材高八斗”学业共进计划</w:t>
            </w:r>
          </w:p>
        </w:tc>
      </w:tr>
      <w:tr w14:paraId="37137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6C1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D24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化学工程与生物工程学院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DE2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本科生核心专业课程“筑基登峰”朋辈辅学活动</w:t>
            </w:r>
          </w:p>
        </w:tc>
      </w:tr>
      <w:tr w14:paraId="1A7E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01C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79F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062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蓝海红帆·朋辈领航</w:t>
            </w:r>
          </w:p>
        </w:tc>
      </w:tr>
      <w:tr w14:paraId="6BFD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11F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089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航空航天学院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DE5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“星航计划”学风建设活动</w:t>
            </w:r>
          </w:p>
        </w:tc>
      </w:tr>
      <w:tr w14:paraId="18ED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F9B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F31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高分子科学与工程学系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AA3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“聚心合力”朋辈辅学助人计划</w:t>
            </w:r>
          </w:p>
        </w:tc>
      </w:tr>
      <w:tr w14:paraId="3E5DC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F23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903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光电科学与工程学院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315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向光而行——党团班联动建设优良学风</w:t>
            </w:r>
          </w:p>
        </w:tc>
      </w:tr>
      <w:tr w14:paraId="79C5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FFD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0A7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信息与电子工程学院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460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“信电领航者”学风建设工程</w:t>
            </w:r>
          </w:p>
        </w:tc>
      </w:tr>
      <w:tr w14:paraId="1A4E2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4BA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4E5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452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本科生学习发展与学术融入支持计划</w:t>
            </w:r>
          </w:p>
        </w:tc>
      </w:tr>
      <w:tr w14:paraId="6DB7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BCB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CF5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生物医学工程与仪器科学学院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FC3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“学海领航”朋辈辅学项目</w:t>
            </w:r>
          </w:p>
        </w:tc>
      </w:tr>
      <w:tr w14:paraId="61ECC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2C4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902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动物科学学院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208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“动听新声”朋辈分享沙龙</w:t>
            </w:r>
          </w:p>
        </w:tc>
      </w:tr>
      <w:tr w14:paraId="2298A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3F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582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278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分层分类、精准帮扶——全周期个体成长辅导计划</w:t>
            </w:r>
          </w:p>
        </w:tc>
      </w:tr>
      <w:tr w14:paraId="15F99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59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E14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0F6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闪药同行，朋辈引领</w:t>
            </w:r>
          </w:p>
        </w:tc>
      </w:tr>
      <w:tr w14:paraId="613E6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852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2BC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求是学院丹青学园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EF0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丹青学园朋辈学业加油站</w:t>
            </w:r>
          </w:p>
        </w:tc>
      </w:tr>
      <w:tr w14:paraId="3A77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48F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3A1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求是学院云峰学园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62F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云峰学园朋辈辅学活动</w:t>
            </w:r>
          </w:p>
        </w:tc>
      </w:tr>
      <w:tr w14:paraId="38DC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80B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AAB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求是学院云峰学园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7F4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“云语工作坊”成长引领计划</w:t>
            </w:r>
          </w:p>
        </w:tc>
      </w:tr>
      <w:tr w14:paraId="3767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D50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25F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求是学院蓝田学园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6C0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“学海领航”朋辈辅学项目</w:t>
            </w:r>
          </w:p>
        </w:tc>
      </w:tr>
      <w:tr w14:paraId="61AB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370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874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国际联合学院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5FF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求是生医｜朋辈辅学计划</w:t>
            </w:r>
          </w:p>
        </w:tc>
      </w:tr>
      <w:tr w14:paraId="66445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D37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四、“系统护航”篇</w:t>
            </w:r>
          </w:p>
        </w:tc>
      </w:tr>
      <w:tr w14:paraId="6EF39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379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80C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6C3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“推敲问道”学生学术能力提升计划</w:t>
            </w:r>
          </w:p>
        </w:tc>
      </w:tr>
      <w:tr w14:paraId="7F433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F61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85A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50F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公管学子百问百答</w:t>
            </w:r>
          </w:p>
        </w:tc>
      </w:tr>
      <w:tr w14:paraId="1FB8B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BBB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B36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FCB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“全周期育人”思政教学协同机制</w:t>
            </w:r>
          </w:p>
        </w:tc>
      </w:tr>
      <w:tr w14:paraId="2F575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169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0AC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5A2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ZJUSUEE能小源学习资源共享网站平台</w:t>
            </w:r>
          </w:p>
        </w:tc>
      </w:tr>
      <w:tr w14:paraId="35591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927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F78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0D5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EEStudyPlace学业平台</w:t>
            </w:r>
          </w:p>
        </w:tc>
      </w:tr>
      <w:tr w14:paraId="5915B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320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462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7AA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“筑梦领航”——本科生优良学风建设系列活动</w:t>
            </w:r>
          </w:p>
        </w:tc>
      </w:tr>
      <w:tr w14:paraId="07D14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43C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FC2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86F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精准帮扶，聚力同行——本科学业帮扶系列活动</w:t>
            </w:r>
          </w:p>
        </w:tc>
      </w:tr>
      <w:tr w14:paraId="3E02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338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A24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高分子科学与工程学系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79E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“高人指路”学生生涯发展提升计划</w:t>
            </w:r>
          </w:p>
        </w:tc>
      </w:tr>
      <w:tr w14:paraId="10572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393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2C9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26E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“计路领航”朋辈辅学先锋队</w:t>
            </w:r>
          </w:p>
        </w:tc>
      </w:tr>
      <w:tr w14:paraId="1AB2F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E75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E3E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D82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“计路领航”学业帮扶项目</w:t>
            </w:r>
          </w:p>
        </w:tc>
      </w:tr>
      <w:tr w14:paraId="4239C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57B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A38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632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“环享资”学习资源共享平台</w:t>
            </w:r>
          </w:p>
        </w:tc>
      </w:tr>
      <w:tr w14:paraId="504E6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3AE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313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281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“1233”优良学风建设长效机制</w:t>
            </w:r>
          </w:p>
        </w:tc>
      </w:tr>
      <w:tr w14:paraId="04347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B19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19C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竺可桢学院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15A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竺可桢学院“辅学计划”</w:t>
            </w:r>
          </w:p>
        </w:tc>
      </w:tr>
      <w:tr w14:paraId="0AE28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DF3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F5F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国际联合学院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A1A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“心海助学”助航项目</w:t>
            </w:r>
          </w:p>
        </w:tc>
      </w:tr>
      <w:tr w14:paraId="389DD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12A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五、“乘风远航”篇</w:t>
            </w:r>
          </w:p>
        </w:tc>
      </w:tr>
      <w:tr w14:paraId="77473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C6F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A1E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传媒与国际文化学院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399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“青媒榜样”系列分享会</w:t>
            </w:r>
          </w:p>
        </w:tc>
      </w:tr>
      <w:tr w14:paraId="2AECC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D47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51A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传媒与国际文化学院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B35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“传·说”系列分享会</w:t>
            </w:r>
          </w:p>
        </w:tc>
      </w:tr>
      <w:tr w14:paraId="612B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BF9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E0B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艺术与考古学院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E84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“新星计划”生涯成长开放日</w:t>
            </w:r>
          </w:p>
        </w:tc>
      </w:tr>
      <w:tr w14:paraId="017D2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AD0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3DA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6A5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“E起看世界”全球胜任力综合提升计划</w:t>
            </w:r>
          </w:p>
        </w:tc>
      </w:tr>
      <w:tr w14:paraId="096DE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6E2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8C7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878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“源梦紫金”学风建设系列活动</w:t>
            </w:r>
          </w:p>
        </w:tc>
      </w:tr>
      <w:tr w14:paraId="7054A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972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496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化学工程与生物工程学院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8C0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“九”炼成钢——高质量考研深造提升行动</w:t>
            </w:r>
          </w:p>
        </w:tc>
      </w:tr>
      <w:tr w14:paraId="0E211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F5B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64A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FA1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“智控航向”生涯规划分享会</w:t>
            </w:r>
          </w:p>
        </w:tc>
      </w:tr>
      <w:tr w14:paraId="145C2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1E3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73F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生物医学工程与仪器科学学院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470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“飞跃手册”本科生高水平深造项目</w:t>
            </w:r>
          </w:p>
        </w:tc>
      </w:tr>
      <w:tr w14:paraId="5660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305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23F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A01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“常青藤”学长交流会</w:t>
            </w:r>
          </w:p>
        </w:tc>
      </w:tr>
      <w:tr w14:paraId="240E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4C5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CCB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A4C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闪药未来职业生涯规划月</w:t>
            </w:r>
          </w:p>
        </w:tc>
      </w:tr>
    </w:tbl>
    <w:p w14:paraId="1ECF81F0">
      <w:pPr>
        <w:shd w:val="clear" w:color="auto" w:fill="FFFFFF"/>
        <w:spacing w:line="480" w:lineRule="auto"/>
        <w:jc w:val="center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37B4A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358B4"/>
    <w:rsid w:val="4BF3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2026-06-25T04:37:00Z</dcterms:created>
  <dc:creator>李东昂</dc:creator>
  <cp:lastModifiedBy>李东昂</cp:lastModifiedBy>
  <dcterms:modified xsi:type="dcterms:W3CDTF">2026-06-25T04:37:51Z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1B0397310C9040079BB4450AAE01CE95_11</vt:lpwstr>
  </property>
  <property fmtid="{D5CDD505-2E9C-101B-9397-08002B2CF9AE}" pid="4" name="KSOTemplateDocerSaveRecord">
    <vt:lpwstr>eyJoZGlkIjoiNTEwZGRlZmZjM2ZkYzNkMGQ1ZjcxZTdiMGUzOTQyYmUiLCJ1c2VySWQiOiIxNTY2MDMxNjQ1In0=</vt:lpwstr>
  </property>
</Properties>
</file>